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86" w:rsidRDefault="00E94E40">
      <w:pPr>
        <w:spacing w:line="480" w:lineRule="exact"/>
        <w:jc w:val="center"/>
        <w:outlineLvl w:val="0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关于函授站点教学工作安排的通知</w:t>
      </w:r>
    </w:p>
    <w:p w:rsidR="00580986" w:rsidRDefault="00580986">
      <w:pPr>
        <w:spacing w:line="480" w:lineRule="exact"/>
        <w:jc w:val="center"/>
        <w:outlineLvl w:val="0"/>
        <w:rPr>
          <w:rFonts w:ascii="仿宋_GB2312" w:eastAsia="仿宋_GB2312" w:hAnsi="仿宋_GB2312" w:cs="仿宋_GB2312"/>
          <w:sz w:val="44"/>
          <w:szCs w:val="44"/>
        </w:rPr>
      </w:pPr>
    </w:p>
    <w:p w:rsidR="00580986" w:rsidRDefault="00E94E40">
      <w:pPr>
        <w:pStyle w:val="a5"/>
        <w:widowControl/>
        <w:shd w:val="clear" w:color="auto" w:fill="FBFCFD"/>
        <w:spacing w:beforeAutospacing="0" w:afterAutospacing="0" w:line="480" w:lineRule="exact"/>
        <w:rPr>
          <w:rFonts w:ascii="仿宋" w:eastAsia="仿宋" w:hAnsi="仿宋" w:cs="宋体"/>
          <w:sz w:val="32"/>
          <w:szCs w:val="32"/>
          <w:shd w:val="clear" w:color="auto" w:fill="FBFCFD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各函授站点：</w:t>
      </w: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 xml:space="preserve"> </w:t>
      </w:r>
    </w:p>
    <w:p w:rsidR="00580986" w:rsidRDefault="00E94E40">
      <w:pPr>
        <w:pStyle w:val="a5"/>
        <w:widowControl/>
        <w:shd w:val="clear" w:color="auto" w:fill="FBFCFD"/>
        <w:spacing w:beforeAutospacing="0" w:afterAutospacing="0" w:line="48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  <w:shd w:val="clear" w:color="auto" w:fill="FBFCFD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为做好开学前后新型冠状病毒感染的肺炎疫情防控工作，保障师生身体健康和生命安全，保证成教开学教学工作安全、平稳、规范、有序运行，依据上级部门要求及学校防控工作整体安排，特将近期成教教学工作安排通知如下。</w:t>
      </w: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 xml:space="preserve"> </w:t>
      </w:r>
    </w:p>
    <w:p w:rsidR="00580986" w:rsidRDefault="00E94E40">
      <w:pPr>
        <w:pStyle w:val="a5"/>
        <w:widowControl/>
        <w:shd w:val="clear" w:color="auto" w:fill="FBFCFD"/>
        <w:spacing w:beforeAutospacing="0" w:afterAutospacing="0" w:line="480" w:lineRule="exact"/>
        <w:ind w:firstLineChars="200" w:firstLine="643"/>
        <w:jc w:val="both"/>
        <w:outlineLvl w:val="0"/>
        <w:rPr>
          <w:rFonts w:ascii="仿宋" w:eastAsia="仿宋" w:hAnsi="仿宋" w:cs="宋体"/>
          <w:b/>
          <w:bCs/>
          <w:sz w:val="32"/>
          <w:szCs w:val="32"/>
          <w:shd w:val="clear" w:color="auto" w:fill="FBFCFD"/>
        </w:rPr>
      </w:pPr>
      <w:bookmarkStart w:id="0" w:name="_Toc30728"/>
      <w:bookmarkStart w:id="1" w:name="_Toc27312"/>
      <w:r>
        <w:rPr>
          <w:rFonts w:ascii="仿宋" w:eastAsia="仿宋" w:hAnsi="仿宋" w:cs="宋体" w:hint="eastAsia"/>
          <w:b/>
          <w:bCs/>
          <w:sz w:val="32"/>
          <w:szCs w:val="32"/>
          <w:shd w:val="clear" w:color="auto" w:fill="FBFCFD"/>
        </w:rPr>
        <w:t>一、开学前</w:t>
      </w:r>
      <w:bookmarkEnd w:id="0"/>
      <w:bookmarkEnd w:id="1"/>
    </w:p>
    <w:p w:rsidR="00580986" w:rsidRPr="00502768" w:rsidRDefault="00E94E40" w:rsidP="00502768">
      <w:pPr>
        <w:pStyle w:val="a5"/>
        <w:widowControl/>
        <w:shd w:val="clear" w:color="auto" w:fill="FBFCFD"/>
        <w:spacing w:beforeAutospacing="0" w:afterAutospacing="0" w:line="480" w:lineRule="exact"/>
        <w:ind w:firstLineChars="200" w:firstLine="640"/>
        <w:jc w:val="both"/>
        <w:rPr>
          <w:rFonts w:ascii="仿宋" w:eastAsia="仿宋" w:hAnsi="仿宋" w:cs="宋体"/>
          <w:bCs/>
          <w:sz w:val="32"/>
          <w:szCs w:val="32"/>
          <w:shd w:val="clear" w:color="auto" w:fill="FBFCFD"/>
        </w:rPr>
      </w:pPr>
      <w:r w:rsidRPr="00502768">
        <w:rPr>
          <w:rFonts w:ascii="仿宋" w:eastAsia="仿宋" w:hAnsi="仿宋" w:cs="宋体" w:hint="eastAsia"/>
          <w:bCs/>
          <w:sz w:val="32"/>
          <w:szCs w:val="32"/>
          <w:shd w:val="clear" w:color="auto" w:fill="FBFCFD"/>
        </w:rPr>
        <w:t>1.</w:t>
      </w:r>
      <w:r w:rsidRPr="00502768">
        <w:rPr>
          <w:rFonts w:ascii="仿宋" w:eastAsia="仿宋" w:hAnsi="仿宋" w:cs="宋体" w:hint="eastAsia"/>
          <w:bCs/>
          <w:sz w:val="32"/>
          <w:szCs w:val="32"/>
          <w:shd w:val="clear" w:color="auto" w:fill="FBFCFD"/>
        </w:rPr>
        <w:t>开学日期</w:t>
      </w:r>
      <w:r w:rsidR="00502768" w:rsidRPr="00502768">
        <w:rPr>
          <w:rFonts w:ascii="仿宋" w:eastAsia="仿宋" w:hAnsi="仿宋" w:cs="宋体" w:hint="eastAsia"/>
          <w:bCs/>
          <w:sz w:val="32"/>
          <w:szCs w:val="32"/>
          <w:shd w:val="clear" w:color="auto" w:fill="FBFCFD"/>
        </w:rPr>
        <w:t>由</w:t>
      </w:r>
      <w:r w:rsidRPr="00502768">
        <w:rPr>
          <w:rFonts w:ascii="仿宋" w:eastAsia="仿宋" w:hAnsi="仿宋" w:cs="宋体" w:hint="eastAsia"/>
          <w:bCs/>
          <w:sz w:val="32"/>
          <w:szCs w:val="32"/>
          <w:shd w:val="clear" w:color="auto" w:fill="FBFCFD"/>
        </w:rPr>
        <w:t>相关部门明确后再</w:t>
      </w:r>
      <w:r w:rsidR="00502768" w:rsidRPr="00502768">
        <w:rPr>
          <w:rFonts w:ascii="仿宋" w:eastAsia="仿宋" w:hAnsi="仿宋" w:cs="宋体" w:hint="eastAsia"/>
          <w:bCs/>
          <w:sz w:val="32"/>
          <w:szCs w:val="32"/>
          <w:shd w:val="clear" w:color="auto" w:fill="FBFCFD"/>
        </w:rPr>
        <w:t>行</w:t>
      </w:r>
      <w:r w:rsidRPr="00502768">
        <w:rPr>
          <w:rFonts w:ascii="仿宋" w:eastAsia="仿宋" w:hAnsi="仿宋" w:cs="宋体" w:hint="eastAsia"/>
          <w:bCs/>
          <w:sz w:val="32"/>
          <w:szCs w:val="32"/>
          <w:shd w:val="clear" w:color="auto" w:fill="FBFCFD"/>
        </w:rPr>
        <w:t>确定，另行通知。</w:t>
      </w:r>
    </w:p>
    <w:p w:rsidR="00580986" w:rsidRDefault="00E94E40">
      <w:pPr>
        <w:pStyle w:val="a5"/>
        <w:widowControl/>
        <w:shd w:val="clear" w:color="auto" w:fill="FBFCFD"/>
        <w:spacing w:beforeAutospacing="0" w:afterAutospacing="0" w:line="48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  <w:shd w:val="clear" w:color="auto" w:fill="FBFCFD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2.</w:t>
      </w: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各函授站点须做好疫情下的教学计划调整，尽量推迟本学期面授时间，教学计划调整（电子版）</w:t>
      </w:r>
      <w:r w:rsidRPr="00502768"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请</w:t>
      </w:r>
      <w:r w:rsidRPr="00502768"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于</w:t>
      </w:r>
      <w:r w:rsidRPr="00502768"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3</w:t>
      </w:r>
      <w:r w:rsidRPr="00502768"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月</w:t>
      </w:r>
      <w:r w:rsidRPr="00502768"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5</w:t>
      </w:r>
      <w:r w:rsidRPr="00502768"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日</w:t>
      </w: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前上报我校各联系学院，各联系学院继教部上报成教院学历科刘菁处备案。</w:t>
      </w:r>
    </w:p>
    <w:p w:rsidR="00580986" w:rsidRDefault="00E94E40">
      <w:pPr>
        <w:pStyle w:val="a5"/>
        <w:widowControl/>
        <w:shd w:val="clear" w:color="auto" w:fill="FBFCFD"/>
        <w:spacing w:beforeAutospacing="0" w:afterAutospacing="0" w:line="48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  <w:shd w:val="clear" w:color="auto" w:fill="FBFCFD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3</w:t>
      </w: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.</w:t>
      </w: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各函授站点制定延迟开学一周及以上情况下的网络教学工作方案，充分利用信息化手段，减少不必要的师生聚集。</w:t>
      </w:r>
    </w:p>
    <w:p w:rsidR="00580986" w:rsidRDefault="00E94E40">
      <w:pPr>
        <w:pStyle w:val="a5"/>
        <w:widowControl/>
        <w:shd w:val="clear" w:color="auto" w:fill="FBFCFD"/>
        <w:spacing w:beforeAutospacing="0" w:afterAutospacing="0" w:line="48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  <w:shd w:val="clear" w:color="auto" w:fill="FBFCFD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4</w:t>
      </w: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.</w:t>
      </w: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各函授站点开学前摸清学生基本情况，全程掌握学生疫情防控情况</w:t>
      </w:r>
      <w:r w:rsidRPr="00502768"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，要求做到全覆盖，不漏一人，特别要关注跟踪好重点人员的情况</w:t>
      </w:r>
      <w:r w:rsidRPr="00502768"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。</w:t>
      </w:r>
    </w:p>
    <w:p w:rsidR="00580986" w:rsidRDefault="00E94E40">
      <w:pPr>
        <w:pStyle w:val="a5"/>
        <w:widowControl/>
        <w:shd w:val="clear" w:color="auto" w:fill="FBFCFD"/>
        <w:spacing w:beforeAutospacing="0" w:afterAutospacing="0" w:line="480" w:lineRule="exact"/>
        <w:ind w:firstLineChars="200" w:firstLine="643"/>
        <w:jc w:val="both"/>
        <w:outlineLvl w:val="0"/>
        <w:rPr>
          <w:rFonts w:ascii="仿宋" w:eastAsia="仿宋" w:hAnsi="仿宋" w:cs="宋体"/>
          <w:b/>
          <w:bCs/>
          <w:sz w:val="32"/>
          <w:szCs w:val="32"/>
          <w:shd w:val="clear" w:color="auto" w:fill="FBFCFD"/>
        </w:rPr>
      </w:pPr>
      <w:bookmarkStart w:id="2" w:name="_Toc20841"/>
      <w:bookmarkStart w:id="3" w:name="_Toc4559"/>
      <w:r>
        <w:rPr>
          <w:rFonts w:ascii="仿宋" w:eastAsia="仿宋" w:hAnsi="仿宋" w:cs="宋体" w:hint="eastAsia"/>
          <w:b/>
          <w:bCs/>
          <w:sz w:val="32"/>
          <w:szCs w:val="32"/>
          <w:shd w:val="clear" w:color="auto" w:fill="FBFCFD"/>
        </w:rPr>
        <w:t>二、注册报到日</w:t>
      </w:r>
      <w:bookmarkEnd w:id="2"/>
      <w:bookmarkEnd w:id="3"/>
    </w:p>
    <w:p w:rsidR="00580986" w:rsidRDefault="00E94E40">
      <w:pPr>
        <w:pStyle w:val="a5"/>
        <w:widowControl/>
        <w:shd w:val="clear" w:color="auto" w:fill="FBFCFD"/>
        <w:spacing w:beforeAutospacing="0" w:afterAutospacing="0" w:line="48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  <w:shd w:val="clear" w:color="auto" w:fill="FBFCFD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1.</w:t>
      </w: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教材发放。提前做好教材分班发放，进一步细化、优化教材发放时段安排，适当增加教材发放工作人员，防止现场领取学生聚集。</w:t>
      </w:r>
    </w:p>
    <w:p w:rsidR="00580986" w:rsidRDefault="00E94E40">
      <w:pPr>
        <w:pStyle w:val="a5"/>
        <w:widowControl/>
        <w:shd w:val="clear" w:color="auto" w:fill="FBFCFD"/>
        <w:spacing w:beforeAutospacing="0" w:afterAutospacing="0" w:line="48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  <w:shd w:val="clear" w:color="auto" w:fill="FBFCFD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2.</w:t>
      </w: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做好面授教学的通知工作，明确告知学生本学期函授教学的面授时间。</w:t>
      </w:r>
    </w:p>
    <w:p w:rsidR="00580986" w:rsidRDefault="00E94E40">
      <w:pPr>
        <w:pStyle w:val="a5"/>
        <w:widowControl/>
        <w:shd w:val="clear" w:color="auto" w:fill="FBFCFD"/>
        <w:spacing w:beforeAutospacing="0" w:afterAutospacing="0" w:line="480" w:lineRule="exact"/>
        <w:ind w:firstLineChars="200" w:firstLine="640"/>
        <w:jc w:val="both"/>
        <w:rPr>
          <w:rFonts w:ascii="仿宋" w:eastAsia="仿宋" w:hAnsi="仿宋" w:cs="宋体"/>
          <w:sz w:val="32"/>
          <w:szCs w:val="32"/>
          <w:shd w:val="clear" w:color="auto" w:fill="FBFCFD"/>
        </w:rPr>
      </w:pP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3.</w:t>
      </w: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通知学生学期补考安排时间。本学期在开学报到后的一个月内进行，补考成绩请及时交</w:t>
      </w:r>
      <w:r>
        <w:rPr>
          <w:rFonts w:ascii="仿宋" w:eastAsia="仿宋" w:hAnsi="仿宋" w:cs="宋体" w:hint="eastAsia"/>
          <w:sz w:val="32"/>
          <w:szCs w:val="32"/>
          <w:shd w:val="clear" w:color="auto" w:fill="FBFCFD"/>
        </w:rPr>
        <w:t>于各联系学院。</w:t>
      </w:r>
    </w:p>
    <w:p w:rsidR="00580986" w:rsidRDefault="00E94E40">
      <w:pPr>
        <w:pStyle w:val="a5"/>
        <w:widowControl/>
        <w:shd w:val="clear" w:color="auto" w:fill="FBFCFD"/>
        <w:spacing w:beforeAutospacing="0" w:afterAutospacing="0" w:line="480" w:lineRule="exact"/>
        <w:ind w:firstLineChars="200" w:firstLine="643"/>
        <w:jc w:val="both"/>
        <w:outlineLvl w:val="0"/>
        <w:rPr>
          <w:rFonts w:ascii="仿宋" w:eastAsia="仿宋" w:hAnsi="仿宋" w:cs="宋体"/>
          <w:b/>
          <w:bCs/>
          <w:sz w:val="32"/>
          <w:szCs w:val="32"/>
          <w:shd w:val="clear" w:color="auto" w:fill="FBFCFD"/>
        </w:rPr>
      </w:pPr>
      <w:bookmarkStart w:id="4" w:name="_Toc22816"/>
      <w:bookmarkStart w:id="5" w:name="_Toc20220"/>
      <w:r>
        <w:rPr>
          <w:rFonts w:ascii="仿宋" w:eastAsia="仿宋" w:hAnsi="仿宋" w:cs="宋体" w:hint="eastAsia"/>
          <w:b/>
          <w:bCs/>
          <w:sz w:val="32"/>
          <w:szCs w:val="32"/>
          <w:shd w:val="clear" w:color="auto" w:fill="FBFCFD"/>
        </w:rPr>
        <w:t>三、网络教学工作方案</w:t>
      </w:r>
      <w:bookmarkEnd w:id="4"/>
      <w:bookmarkEnd w:id="5"/>
    </w:p>
    <w:p w:rsidR="00580986" w:rsidRDefault="00E94E40">
      <w:pPr>
        <w:pStyle w:val="a6"/>
        <w:spacing w:line="480" w:lineRule="exact"/>
        <w:ind w:firstLine="640"/>
        <w:jc w:val="both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lastRenderedPageBreak/>
        <w:t>在延迟开学的情况下，为保障“延迟开学不停学”，正式开学前各函授站点应积极利用信息技术开展网络教学和</w:t>
      </w:r>
      <w:r w:rsidRPr="00502768">
        <w:rPr>
          <w:rFonts w:ascii="仿宋" w:eastAsia="仿宋" w:hAnsi="仿宋" w:cs="Times New Roman" w:hint="eastAsia"/>
          <w:sz w:val="32"/>
          <w:szCs w:val="32"/>
        </w:rPr>
        <w:t>引导学生</w:t>
      </w:r>
      <w:r>
        <w:rPr>
          <w:rFonts w:ascii="仿宋" w:eastAsia="仿宋" w:hAnsi="仿宋" w:cs="Times New Roman" w:hint="eastAsia"/>
          <w:sz w:val="32"/>
          <w:szCs w:val="32"/>
        </w:rPr>
        <w:t>自主学习。</w:t>
      </w:r>
    </w:p>
    <w:p w:rsidR="00580986" w:rsidRDefault="00E94E40">
      <w:pPr>
        <w:pStyle w:val="a6"/>
        <w:spacing w:line="480" w:lineRule="exact"/>
        <w:ind w:firstLine="640"/>
        <w:jc w:val="both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1.</w:t>
      </w:r>
      <w:r>
        <w:rPr>
          <w:rFonts w:ascii="仿宋" w:eastAsia="仿宋" w:hAnsi="仿宋" w:cs="Calibri" w:hint="eastAsia"/>
          <w:sz w:val="32"/>
          <w:szCs w:val="32"/>
        </w:rPr>
        <w:t>课程开设。原则上按照本学期实际开课课程执行网络教学和学习，尽量确保本学期实际开课课程实现网络教学，网络教学以理论教学为主。</w:t>
      </w:r>
    </w:p>
    <w:p w:rsidR="00580986" w:rsidRDefault="00E94E40">
      <w:pPr>
        <w:pStyle w:val="a6"/>
        <w:spacing w:line="480" w:lineRule="exact"/>
        <w:ind w:firstLine="640"/>
        <w:jc w:val="both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2.</w:t>
      </w:r>
      <w:r>
        <w:rPr>
          <w:rFonts w:ascii="仿宋" w:eastAsia="仿宋" w:hAnsi="仿宋" w:cs="Calibri" w:hint="eastAsia"/>
          <w:sz w:val="32"/>
          <w:szCs w:val="32"/>
        </w:rPr>
        <w:t>学习平台。以各函授站点原本有的网络学习平台为主，如没有网络平台的，可参考智慧职教、爱课程等学习平台，充分利用国家和省精品在线课程资源。</w:t>
      </w:r>
    </w:p>
    <w:p w:rsidR="00580986" w:rsidRDefault="00E94E40">
      <w:pPr>
        <w:pStyle w:val="a6"/>
        <w:spacing w:line="480" w:lineRule="exact"/>
        <w:ind w:firstLine="640"/>
        <w:jc w:val="both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3.</w:t>
      </w:r>
      <w:r>
        <w:rPr>
          <w:rFonts w:ascii="仿宋" w:eastAsia="仿宋" w:hAnsi="仿宋" w:cs="Calibri" w:hint="eastAsia"/>
          <w:sz w:val="32"/>
          <w:szCs w:val="32"/>
        </w:rPr>
        <w:t>教学模式。针对不同课程的资源基础和教学特点，可以采取在线课程教学、自主学习</w:t>
      </w:r>
      <w:r>
        <w:rPr>
          <w:rFonts w:ascii="仿宋" w:eastAsia="仿宋" w:hAnsi="仿宋" w:cs="Calibri" w:hint="eastAsia"/>
          <w:sz w:val="32"/>
          <w:szCs w:val="32"/>
        </w:rPr>
        <w:t>+</w:t>
      </w:r>
      <w:r>
        <w:rPr>
          <w:rFonts w:ascii="仿宋" w:eastAsia="仿宋" w:hAnsi="仿宋" w:cs="Calibri" w:hint="eastAsia"/>
          <w:sz w:val="32"/>
          <w:szCs w:val="32"/>
        </w:rPr>
        <w:t>在线辅导、直播教学、同步课堂教学等教学模式。针对</w:t>
      </w:r>
      <w:r>
        <w:rPr>
          <w:rFonts w:ascii="仿宋" w:eastAsia="仿宋" w:hAnsi="仿宋" w:cs="Calibri"/>
          <w:sz w:val="32"/>
          <w:szCs w:val="32"/>
        </w:rPr>
        <w:t>毕业设计（论文）</w:t>
      </w:r>
      <w:r>
        <w:rPr>
          <w:rFonts w:ascii="仿宋" w:eastAsia="仿宋" w:hAnsi="仿宋" w:cs="Calibri" w:hint="eastAsia"/>
          <w:sz w:val="32"/>
          <w:szCs w:val="32"/>
        </w:rPr>
        <w:t>，</w:t>
      </w:r>
      <w:r>
        <w:rPr>
          <w:rFonts w:ascii="仿宋" w:eastAsia="仿宋" w:hAnsi="仿宋" w:cs="Calibri"/>
          <w:sz w:val="32"/>
          <w:szCs w:val="32"/>
        </w:rPr>
        <w:t>利用信息技术开展远程指导。</w:t>
      </w:r>
    </w:p>
    <w:p w:rsidR="00580986" w:rsidRDefault="00E94E40">
      <w:pPr>
        <w:pStyle w:val="a6"/>
        <w:spacing w:line="480" w:lineRule="exact"/>
        <w:ind w:firstLine="640"/>
        <w:jc w:val="both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4.</w:t>
      </w:r>
      <w:r>
        <w:rPr>
          <w:rFonts w:ascii="仿宋" w:eastAsia="仿宋" w:hAnsi="仿宋" w:cs="Calibri" w:hint="eastAsia"/>
          <w:sz w:val="32"/>
          <w:szCs w:val="32"/>
        </w:rPr>
        <w:t>教学管理。各函授站</w:t>
      </w:r>
      <w:bookmarkStart w:id="6" w:name="_GoBack"/>
      <w:bookmarkEnd w:id="6"/>
      <w:r>
        <w:rPr>
          <w:rFonts w:ascii="仿宋" w:eastAsia="仿宋" w:hAnsi="仿宋" w:cs="Calibri" w:hint="eastAsia"/>
          <w:sz w:val="32"/>
          <w:szCs w:val="32"/>
        </w:rPr>
        <w:t>点负责梳理、统计实际开课课程信息，并通知相关任课老师做好网络教学具体课程教学组织和考核工作。</w:t>
      </w:r>
    </w:p>
    <w:p w:rsidR="00580986" w:rsidRDefault="00E94E40">
      <w:pPr>
        <w:pStyle w:val="a6"/>
        <w:spacing w:line="480" w:lineRule="exact"/>
        <w:ind w:firstLine="640"/>
        <w:jc w:val="both"/>
        <w:rPr>
          <w:rFonts w:ascii="仿宋" w:eastAsia="仿宋" w:hAnsi="仿宋" w:cs="Calibri"/>
          <w:sz w:val="32"/>
          <w:szCs w:val="32"/>
        </w:rPr>
      </w:pPr>
      <w:r>
        <w:rPr>
          <w:rFonts w:ascii="仿宋" w:eastAsia="仿宋" w:hAnsi="仿宋" w:cs="Calibri" w:hint="eastAsia"/>
          <w:sz w:val="32"/>
          <w:szCs w:val="32"/>
        </w:rPr>
        <w:t>5.</w:t>
      </w:r>
      <w:r>
        <w:rPr>
          <w:rFonts w:ascii="仿宋" w:eastAsia="仿宋" w:hAnsi="仿宋" w:cs="Calibri"/>
          <w:sz w:val="32"/>
          <w:szCs w:val="32"/>
        </w:rPr>
        <w:t>实施时间</w:t>
      </w:r>
      <w:r>
        <w:rPr>
          <w:rFonts w:ascii="仿宋" w:eastAsia="仿宋" w:hAnsi="仿宋" w:cs="Calibri" w:hint="eastAsia"/>
          <w:sz w:val="32"/>
          <w:szCs w:val="32"/>
        </w:rPr>
        <w:t>。各函授站点根据各课程教学计划周数安排好面授时间，鼓励线上线下一体化教学，保质保量完成函授教学全过程。</w:t>
      </w:r>
    </w:p>
    <w:p w:rsidR="00580986" w:rsidRDefault="00580986"/>
    <w:p w:rsidR="00580986" w:rsidRDefault="00E94E40" w:rsidP="00502768">
      <w:pPr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金职院成人教育学院</w:t>
      </w:r>
    </w:p>
    <w:p w:rsidR="00580986" w:rsidRDefault="00E94E4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2020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580986" w:rsidSect="00580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40" w:rsidRDefault="00E94E40" w:rsidP="00502768">
      <w:r>
        <w:separator/>
      </w:r>
    </w:p>
  </w:endnote>
  <w:endnote w:type="continuationSeparator" w:id="1">
    <w:p w:rsidR="00E94E40" w:rsidRDefault="00E94E40" w:rsidP="0050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40" w:rsidRDefault="00E94E40" w:rsidP="00502768">
      <w:r>
        <w:separator/>
      </w:r>
    </w:p>
  </w:footnote>
  <w:footnote w:type="continuationSeparator" w:id="1">
    <w:p w:rsidR="00E94E40" w:rsidRDefault="00E94E40" w:rsidP="00502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92F"/>
    <w:rsid w:val="000C31B1"/>
    <w:rsid w:val="00112170"/>
    <w:rsid w:val="00183735"/>
    <w:rsid w:val="00186FDC"/>
    <w:rsid w:val="001E1936"/>
    <w:rsid w:val="0026170B"/>
    <w:rsid w:val="002A407A"/>
    <w:rsid w:val="0030792F"/>
    <w:rsid w:val="004D637E"/>
    <w:rsid w:val="004E5371"/>
    <w:rsid w:val="00502768"/>
    <w:rsid w:val="00580986"/>
    <w:rsid w:val="00622706"/>
    <w:rsid w:val="006D0103"/>
    <w:rsid w:val="007B5342"/>
    <w:rsid w:val="00801BE0"/>
    <w:rsid w:val="0083717F"/>
    <w:rsid w:val="00855441"/>
    <w:rsid w:val="00863503"/>
    <w:rsid w:val="00863C77"/>
    <w:rsid w:val="009378E4"/>
    <w:rsid w:val="009A1B4C"/>
    <w:rsid w:val="009D3389"/>
    <w:rsid w:val="00D31B3E"/>
    <w:rsid w:val="00D35420"/>
    <w:rsid w:val="00E94E40"/>
    <w:rsid w:val="00E96299"/>
    <w:rsid w:val="00F52B29"/>
    <w:rsid w:val="00F86B57"/>
    <w:rsid w:val="00FF1496"/>
    <w:rsid w:val="46612C6C"/>
    <w:rsid w:val="58821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80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80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80986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58098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80986"/>
    <w:rPr>
      <w:sz w:val="18"/>
      <w:szCs w:val="18"/>
    </w:rPr>
  </w:style>
  <w:style w:type="paragraph" w:styleId="a6">
    <w:name w:val="List Paragraph"/>
    <w:basedOn w:val="a"/>
    <w:uiPriority w:val="34"/>
    <w:qFormat/>
    <w:rsid w:val="0058098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825</Characters>
  <Application>Microsoft Office Word</Application>
  <DocSecurity>0</DocSecurity>
  <Lines>6</Lines>
  <Paragraphs>1</Paragraphs>
  <ScaleCrop>false</ScaleCrop>
  <Company>微软中国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微软用户</cp:lastModifiedBy>
  <cp:revision>19</cp:revision>
  <dcterms:created xsi:type="dcterms:W3CDTF">2020-02-03T10:48:00Z</dcterms:created>
  <dcterms:modified xsi:type="dcterms:W3CDTF">2020-02-04T05:54:00Z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