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0F" w:rsidRPr="009265B0" w:rsidRDefault="0064440F" w:rsidP="0064440F">
      <w:pPr>
        <w:spacing w:line="400" w:lineRule="exact"/>
        <w:ind w:right="560"/>
        <w:rPr>
          <w:rFonts w:asciiTheme="minorEastAsia" w:eastAsiaTheme="minorEastAsia" w:hAnsiTheme="minorEastAsia"/>
          <w:bCs/>
          <w:szCs w:val="32"/>
        </w:rPr>
      </w:pPr>
      <w:r w:rsidRPr="009265B0">
        <w:rPr>
          <w:rFonts w:asciiTheme="minorEastAsia" w:eastAsiaTheme="minorEastAsia" w:hAnsiTheme="minorEastAsia" w:hint="eastAsia"/>
          <w:bCs/>
          <w:szCs w:val="32"/>
        </w:rPr>
        <w:t>附件2</w:t>
      </w:r>
    </w:p>
    <w:p w:rsidR="0064440F" w:rsidRDefault="0064440F" w:rsidP="0064440F">
      <w:pPr>
        <w:spacing w:line="400" w:lineRule="exact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9265B0">
        <w:rPr>
          <w:rFonts w:asciiTheme="minorEastAsia" w:eastAsiaTheme="minorEastAsia" w:hAnsiTheme="minorEastAsia" w:hint="eastAsia"/>
          <w:b/>
          <w:bCs/>
          <w:sz w:val="36"/>
          <w:szCs w:val="36"/>
        </w:rPr>
        <w:t>金华职业技术学院</w:t>
      </w:r>
      <w:r w:rsidRPr="009265B0">
        <w:rPr>
          <w:rFonts w:asciiTheme="minorEastAsia" w:eastAsiaTheme="minorEastAsia" w:hAnsiTheme="minorEastAsia"/>
          <w:b/>
          <w:bCs/>
          <w:sz w:val="36"/>
          <w:szCs w:val="36"/>
        </w:rPr>
        <w:t>函授站</w:t>
      </w:r>
      <w:r w:rsidRPr="009265B0">
        <w:rPr>
          <w:rFonts w:asciiTheme="minorEastAsia" w:eastAsiaTheme="minorEastAsia" w:hAnsiTheme="minorEastAsia" w:hint="eastAsia"/>
          <w:b/>
          <w:bCs/>
          <w:sz w:val="36"/>
          <w:szCs w:val="36"/>
        </w:rPr>
        <w:t>（教学点）</w:t>
      </w:r>
      <w:r w:rsidRPr="009265B0">
        <w:rPr>
          <w:rFonts w:asciiTheme="minorEastAsia" w:eastAsiaTheme="minorEastAsia" w:hAnsiTheme="minorEastAsia"/>
          <w:b/>
          <w:bCs/>
          <w:sz w:val="36"/>
          <w:szCs w:val="36"/>
        </w:rPr>
        <w:t>考评指标评估表</w:t>
      </w:r>
    </w:p>
    <w:p w:rsidR="0064440F" w:rsidRDefault="0064440F" w:rsidP="0064440F">
      <w:pPr>
        <w:spacing w:line="400" w:lineRule="exact"/>
        <w:rPr>
          <w:rFonts w:asciiTheme="minorEastAsia" w:eastAsiaTheme="minorEastAsia" w:hAnsiTheme="minorEastAsia"/>
          <w:b/>
          <w:bCs/>
          <w:sz w:val="36"/>
          <w:szCs w:val="36"/>
        </w:rPr>
      </w:pPr>
    </w:p>
    <w:p w:rsidR="0064440F" w:rsidRPr="00C737F1" w:rsidRDefault="0064440F" w:rsidP="0064440F">
      <w:pPr>
        <w:rPr>
          <w:sz w:val="28"/>
          <w:szCs w:val="28"/>
          <w:u w:val="single"/>
        </w:rPr>
      </w:pPr>
      <w:r w:rsidRPr="00B12ACF">
        <w:rPr>
          <w:rFonts w:hint="eastAsia"/>
          <w:sz w:val="28"/>
          <w:szCs w:val="28"/>
        </w:rPr>
        <w:t>函授站</w:t>
      </w:r>
      <w:r>
        <w:rPr>
          <w:rFonts w:hint="eastAsia"/>
          <w:sz w:val="28"/>
          <w:szCs w:val="28"/>
        </w:rPr>
        <w:t>点</w:t>
      </w:r>
      <w:r w:rsidRPr="00B12ACF">
        <w:rPr>
          <w:rFonts w:hint="eastAsia"/>
          <w:sz w:val="28"/>
          <w:szCs w:val="28"/>
        </w:rPr>
        <w:t>名称：</w:t>
      </w:r>
      <w:r w:rsidRPr="00B12ACF">
        <w:rPr>
          <w:rFonts w:hint="eastAsia"/>
          <w:sz w:val="28"/>
          <w:szCs w:val="28"/>
          <w:u w:val="single"/>
        </w:rPr>
        <w:t xml:space="preserve">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496"/>
        <w:gridCol w:w="852"/>
        <w:gridCol w:w="568"/>
        <w:gridCol w:w="283"/>
        <w:gridCol w:w="1418"/>
        <w:gridCol w:w="850"/>
        <w:gridCol w:w="1364"/>
        <w:gridCol w:w="576"/>
        <w:gridCol w:w="457"/>
        <w:gridCol w:w="457"/>
        <w:gridCol w:w="457"/>
      </w:tblGrid>
      <w:tr w:rsidR="0064440F" w:rsidRPr="009265B0" w:rsidTr="00EA2312"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评估</w:t>
            </w:r>
          </w:p>
          <w:p w:rsidR="0064440F" w:rsidRPr="009265B0" w:rsidRDefault="0064440F" w:rsidP="00EA23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项目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评估</w:t>
            </w:r>
          </w:p>
          <w:p w:rsidR="0064440F" w:rsidRPr="009265B0" w:rsidRDefault="0064440F" w:rsidP="00EA23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指标</w:t>
            </w:r>
          </w:p>
        </w:tc>
        <w:tc>
          <w:tcPr>
            <w:tcW w:w="2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评估要素及评分标准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分值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自评</w:t>
            </w:r>
          </w:p>
          <w:p w:rsidR="0064440F" w:rsidRPr="009265B0" w:rsidRDefault="0064440F" w:rsidP="00EA23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分数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院评</w:t>
            </w:r>
          </w:p>
          <w:p w:rsidR="0064440F" w:rsidRPr="009265B0" w:rsidRDefault="0064440F" w:rsidP="00EA23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分数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校评</w:t>
            </w:r>
          </w:p>
          <w:p w:rsidR="0064440F" w:rsidRPr="009265B0" w:rsidRDefault="0064440F" w:rsidP="00EA23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分数</w:t>
            </w:r>
          </w:p>
        </w:tc>
      </w:tr>
      <w:tr w:rsidR="0064440F" w:rsidRPr="009265B0" w:rsidTr="00EA2312">
        <w:trPr>
          <w:cantSplit/>
        </w:trPr>
        <w:tc>
          <w:tcPr>
            <w:tcW w:w="7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pacing w:val="-12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pacing w:val="-12"/>
                <w:sz w:val="21"/>
                <w:szCs w:val="21"/>
              </w:rPr>
              <w:t>1.组织领导(</w:t>
            </w:r>
            <w:r>
              <w:rPr>
                <w:rFonts w:asciiTheme="minorEastAsia" w:eastAsiaTheme="minorEastAsia" w:hAnsiTheme="minorEastAsia" w:hint="eastAsia"/>
                <w:spacing w:val="-12"/>
                <w:sz w:val="21"/>
                <w:szCs w:val="21"/>
              </w:rPr>
              <w:t>6</w:t>
            </w:r>
            <w:r w:rsidRPr="009265B0">
              <w:rPr>
                <w:rFonts w:asciiTheme="minorEastAsia" w:eastAsiaTheme="minorEastAsia" w:hAnsiTheme="minorEastAsia" w:hint="eastAsia"/>
                <w:spacing w:val="-12"/>
                <w:sz w:val="21"/>
                <w:szCs w:val="21"/>
              </w:rPr>
              <w:t>分)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1.1办学指导思想</w:t>
            </w:r>
          </w:p>
        </w:tc>
        <w:tc>
          <w:tcPr>
            <w:tcW w:w="2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办学思想端正，依法依规办学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4440F" w:rsidRPr="009265B0" w:rsidTr="00EA2312">
        <w:trPr>
          <w:cantSplit/>
        </w:trPr>
        <w:tc>
          <w:tcPr>
            <w:tcW w:w="7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widowControl/>
              <w:spacing w:line="360" w:lineRule="exact"/>
              <w:rPr>
                <w:rFonts w:asciiTheme="minorEastAsia" w:eastAsiaTheme="minorEastAsia" w:hAnsiTheme="minorEastAsia"/>
                <w:spacing w:val="-12"/>
                <w:sz w:val="21"/>
                <w:szCs w:val="21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1.2机构设置</w:t>
            </w:r>
          </w:p>
        </w:tc>
        <w:tc>
          <w:tcPr>
            <w:tcW w:w="2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有独立管理机构，有专职管理人员，人员配备合理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管理人员分工明确，责任落实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4440F" w:rsidRPr="009265B0" w:rsidTr="00EA2312">
        <w:trPr>
          <w:cantSplit/>
          <w:trHeight w:val="701"/>
        </w:trPr>
        <w:tc>
          <w:tcPr>
            <w:tcW w:w="7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pacing w:val="-12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pacing w:val="-12"/>
                <w:sz w:val="21"/>
                <w:szCs w:val="21"/>
              </w:rPr>
              <w:t>2.办学条件 (8分)</w:t>
            </w: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2.1办学条件</w:t>
            </w:r>
          </w:p>
        </w:tc>
        <w:tc>
          <w:tcPr>
            <w:tcW w:w="2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pacing w:val="-10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pacing w:val="-10"/>
                <w:sz w:val="21"/>
                <w:szCs w:val="21"/>
              </w:rPr>
              <w:t>有固定的教学场地和可供教学、实习、实验需要的设施设备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4440F" w:rsidRPr="009265B0" w:rsidTr="00EA2312">
        <w:trPr>
          <w:cantSplit/>
        </w:trPr>
        <w:tc>
          <w:tcPr>
            <w:tcW w:w="7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widowControl/>
              <w:spacing w:line="360" w:lineRule="exact"/>
              <w:rPr>
                <w:rFonts w:asciiTheme="minorEastAsia" w:eastAsiaTheme="minorEastAsia" w:hAnsiTheme="minorEastAsia"/>
                <w:spacing w:val="-12"/>
                <w:sz w:val="21"/>
                <w:szCs w:val="21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有专门办公场所，办公设备(电脑、电话、传真等)齐全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4440F" w:rsidRPr="009265B0" w:rsidTr="00EA2312">
        <w:trPr>
          <w:cantSplit/>
        </w:trPr>
        <w:tc>
          <w:tcPr>
            <w:tcW w:w="7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widowControl/>
              <w:spacing w:line="360" w:lineRule="exact"/>
              <w:rPr>
                <w:rFonts w:asciiTheme="minorEastAsia" w:eastAsiaTheme="minorEastAsia" w:hAnsiTheme="minorEastAsia"/>
                <w:spacing w:val="-12"/>
                <w:sz w:val="21"/>
                <w:szCs w:val="21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2.2办学经费</w:t>
            </w:r>
          </w:p>
        </w:tc>
        <w:tc>
          <w:tcPr>
            <w:tcW w:w="2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投入充足、收费合</w:t>
            </w:r>
            <w:proofErr w:type="gramStart"/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规</w:t>
            </w:r>
            <w:proofErr w:type="gramEnd"/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、使用严格、无投诉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4440F" w:rsidRPr="009265B0" w:rsidTr="00EA2312">
        <w:trPr>
          <w:cantSplit/>
        </w:trPr>
        <w:tc>
          <w:tcPr>
            <w:tcW w:w="7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3.招生工作 (20分)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3.1招生宣传</w:t>
            </w:r>
          </w:p>
        </w:tc>
        <w:tc>
          <w:tcPr>
            <w:tcW w:w="2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w w:val="90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pacing w:val="-10"/>
                <w:sz w:val="21"/>
                <w:szCs w:val="21"/>
              </w:rPr>
              <w:t>有专人宣传、咨询，严格按政策规定进行招生宣传，上报宣传资料真实、无违规宣传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4440F" w:rsidRPr="009265B0" w:rsidTr="00EA2312">
        <w:trPr>
          <w:cantSplit/>
        </w:trPr>
        <w:tc>
          <w:tcPr>
            <w:tcW w:w="7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widowControl/>
              <w:spacing w:line="36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pacing w:val="-4"/>
                <w:w w:val="80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3.2报名工作</w:t>
            </w:r>
          </w:p>
        </w:tc>
        <w:tc>
          <w:tcPr>
            <w:tcW w:w="2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按要求及时提供报名信息、信息准确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4440F" w:rsidRPr="009265B0" w:rsidTr="00EA2312">
        <w:trPr>
          <w:cantSplit/>
        </w:trPr>
        <w:tc>
          <w:tcPr>
            <w:tcW w:w="7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widowControl/>
              <w:spacing w:line="36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pacing w:val="-4"/>
                <w:w w:val="80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3.3当年招生规模</w:t>
            </w:r>
          </w:p>
        </w:tc>
        <w:tc>
          <w:tcPr>
            <w:tcW w:w="2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300人以上16分，250-299人13分， 200-249人10分，150-199人7分，100-149人4分，50-99人2分，50人以下0分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16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4440F" w:rsidRPr="009265B0" w:rsidTr="00EA2312">
        <w:trPr>
          <w:cantSplit/>
        </w:trPr>
        <w:tc>
          <w:tcPr>
            <w:tcW w:w="7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4.</w:t>
            </w: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教学管理（30分）</w:t>
            </w: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pacing w:val="-4"/>
                <w:w w:val="80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4.1教学管理制度建设</w:t>
            </w:r>
          </w:p>
        </w:tc>
        <w:tc>
          <w:tcPr>
            <w:tcW w:w="2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有健全的教学管理规章制度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4440F" w:rsidRPr="009265B0" w:rsidTr="00EA2312">
        <w:trPr>
          <w:cantSplit/>
        </w:trPr>
        <w:tc>
          <w:tcPr>
            <w:tcW w:w="7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-4"/>
                <w:w w:val="80"/>
                <w:sz w:val="21"/>
                <w:szCs w:val="21"/>
              </w:rPr>
            </w:pPr>
          </w:p>
        </w:tc>
        <w:tc>
          <w:tcPr>
            <w:tcW w:w="2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有规范的工作流程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4440F" w:rsidRPr="009265B0" w:rsidTr="00EA2312">
        <w:trPr>
          <w:cantSplit/>
        </w:trPr>
        <w:tc>
          <w:tcPr>
            <w:tcW w:w="7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-4"/>
                <w:w w:val="80"/>
                <w:sz w:val="21"/>
                <w:szCs w:val="21"/>
              </w:rPr>
            </w:pPr>
          </w:p>
        </w:tc>
        <w:tc>
          <w:tcPr>
            <w:tcW w:w="2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教学文件齐全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4440F" w:rsidRPr="009265B0" w:rsidTr="00EA2312">
        <w:trPr>
          <w:cantSplit/>
        </w:trPr>
        <w:tc>
          <w:tcPr>
            <w:tcW w:w="7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pacing w:val="-6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pacing w:val="-6"/>
                <w:sz w:val="21"/>
                <w:szCs w:val="21"/>
              </w:rPr>
              <w:t>4.2教学过程管理</w:t>
            </w:r>
          </w:p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pacing w:val="-6"/>
                <w:sz w:val="21"/>
                <w:szCs w:val="21"/>
              </w:rPr>
            </w:pPr>
          </w:p>
        </w:tc>
        <w:tc>
          <w:tcPr>
            <w:tcW w:w="2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有适应教学需要的稳定的师资队伍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4440F" w:rsidRPr="009265B0" w:rsidTr="00EA2312">
        <w:trPr>
          <w:cantSplit/>
        </w:trPr>
        <w:tc>
          <w:tcPr>
            <w:tcW w:w="7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-6"/>
                <w:sz w:val="21"/>
                <w:szCs w:val="21"/>
              </w:rPr>
            </w:pPr>
          </w:p>
        </w:tc>
        <w:tc>
          <w:tcPr>
            <w:tcW w:w="2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教材能按《各专业教材选用参考目录》采购，发放准确、及时，无盗版教材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4440F" w:rsidRPr="009265B0" w:rsidTr="00EA2312">
        <w:trPr>
          <w:cantSplit/>
        </w:trPr>
        <w:tc>
          <w:tcPr>
            <w:tcW w:w="7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-6"/>
                <w:sz w:val="21"/>
                <w:szCs w:val="21"/>
              </w:rPr>
            </w:pPr>
          </w:p>
        </w:tc>
        <w:tc>
          <w:tcPr>
            <w:tcW w:w="2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严格执行教学计划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4440F" w:rsidRPr="009265B0" w:rsidTr="00EA2312">
        <w:trPr>
          <w:cantSplit/>
        </w:trPr>
        <w:tc>
          <w:tcPr>
            <w:tcW w:w="7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-6"/>
                <w:sz w:val="21"/>
                <w:szCs w:val="21"/>
              </w:rPr>
            </w:pPr>
          </w:p>
        </w:tc>
        <w:tc>
          <w:tcPr>
            <w:tcW w:w="2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/>
                <w:sz w:val="21"/>
                <w:szCs w:val="21"/>
              </w:rPr>
              <w:t>面授安排符合要求</w:t>
            </w: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，未能组班辅导的专业学员，能参加学校的网络学习平台学习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4440F" w:rsidRPr="009265B0" w:rsidTr="00EA2312">
        <w:trPr>
          <w:cantSplit/>
        </w:trPr>
        <w:tc>
          <w:tcPr>
            <w:tcW w:w="7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-6"/>
                <w:sz w:val="21"/>
                <w:szCs w:val="21"/>
              </w:rPr>
            </w:pPr>
          </w:p>
        </w:tc>
        <w:tc>
          <w:tcPr>
            <w:tcW w:w="2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实践教学符合要求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4440F" w:rsidRPr="009265B0" w:rsidTr="00EA2312">
        <w:trPr>
          <w:cantSplit/>
        </w:trPr>
        <w:tc>
          <w:tcPr>
            <w:tcW w:w="7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-6"/>
                <w:sz w:val="21"/>
                <w:szCs w:val="21"/>
              </w:rPr>
            </w:pPr>
          </w:p>
        </w:tc>
        <w:tc>
          <w:tcPr>
            <w:tcW w:w="2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pacing w:val="-4"/>
                <w:sz w:val="21"/>
                <w:szCs w:val="21"/>
              </w:rPr>
              <w:t>认真准确填写教学日志，保存齐全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4440F" w:rsidRPr="009265B0" w:rsidTr="00EA2312">
        <w:trPr>
          <w:cantSplit/>
        </w:trPr>
        <w:tc>
          <w:tcPr>
            <w:tcW w:w="7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-6"/>
                <w:sz w:val="21"/>
                <w:szCs w:val="21"/>
              </w:rPr>
            </w:pPr>
          </w:p>
        </w:tc>
        <w:tc>
          <w:tcPr>
            <w:tcW w:w="2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面授安排表和教师聘任表按时上交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4440F" w:rsidRPr="009265B0" w:rsidTr="00EA2312">
        <w:trPr>
          <w:cantSplit/>
        </w:trPr>
        <w:tc>
          <w:tcPr>
            <w:tcW w:w="7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pacing w:val="-4"/>
                <w:sz w:val="21"/>
                <w:szCs w:val="21"/>
              </w:rPr>
              <w:t>4.3考务工作管理</w:t>
            </w:r>
          </w:p>
        </w:tc>
        <w:tc>
          <w:tcPr>
            <w:tcW w:w="2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按要求</w:t>
            </w:r>
            <w:proofErr w:type="gramStart"/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实行考教分离</w:t>
            </w:r>
            <w:proofErr w:type="gramEnd"/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，无泄、漏、失密事件；考</w:t>
            </w:r>
            <w:proofErr w:type="gramStart"/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务</w:t>
            </w:r>
            <w:proofErr w:type="gramEnd"/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组织有序，考纪严明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4440F" w:rsidRPr="009265B0" w:rsidTr="00EA2312">
        <w:trPr>
          <w:cantSplit/>
        </w:trPr>
        <w:tc>
          <w:tcPr>
            <w:tcW w:w="7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</w:pPr>
          </w:p>
        </w:tc>
        <w:tc>
          <w:tcPr>
            <w:tcW w:w="2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成绩真实，报送及时无误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4440F" w:rsidRPr="009265B0" w:rsidTr="00EA2312">
        <w:trPr>
          <w:cantSplit/>
          <w:trHeight w:val="460"/>
        </w:trPr>
        <w:tc>
          <w:tcPr>
            <w:tcW w:w="7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5.学籍与档案管理（1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分）</w:t>
            </w: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5.1学籍管理</w:t>
            </w:r>
          </w:p>
        </w:tc>
        <w:tc>
          <w:tcPr>
            <w:tcW w:w="229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有专（兼）职人员负责学生学籍管理工作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4440F" w:rsidRPr="009265B0" w:rsidTr="00EA2312">
        <w:trPr>
          <w:cantSplit/>
        </w:trPr>
        <w:tc>
          <w:tcPr>
            <w:tcW w:w="7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按规定办理学生的注册手续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4440F" w:rsidRPr="009265B0" w:rsidTr="00EA2312">
        <w:trPr>
          <w:cantSplit/>
          <w:trHeight w:val="395"/>
        </w:trPr>
        <w:tc>
          <w:tcPr>
            <w:tcW w:w="7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按规定办理学生的退学、休学、转学、转专业等学籍异动手续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4440F" w:rsidRPr="009265B0" w:rsidTr="00EA2312">
        <w:trPr>
          <w:cantSplit/>
        </w:trPr>
        <w:tc>
          <w:tcPr>
            <w:tcW w:w="7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学籍档案齐全准确`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4440F" w:rsidRPr="009265B0" w:rsidTr="00EA2312">
        <w:trPr>
          <w:cantSplit/>
        </w:trPr>
        <w:tc>
          <w:tcPr>
            <w:tcW w:w="7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5.2毕业生管理</w:t>
            </w:r>
          </w:p>
        </w:tc>
        <w:tc>
          <w:tcPr>
            <w:tcW w:w="2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w w:val="90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毕业生电子摄像及毕业证发放工作准确无误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4440F" w:rsidRPr="009265B0" w:rsidTr="00EA2312">
        <w:trPr>
          <w:cantSplit/>
          <w:trHeight w:val="99"/>
        </w:trPr>
        <w:tc>
          <w:tcPr>
            <w:tcW w:w="7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按规定的要求和格式填报各项材料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4440F" w:rsidRPr="009265B0" w:rsidTr="00EA2312">
        <w:trPr>
          <w:cantSplit/>
        </w:trPr>
        <w:tc>
          <w:tcPr>
            <w:tcW w:w="7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6.</w:t>
            </w: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收费管理</w:t>
            </w:r>
          </w:p>
          <w:p w:rsidR="0064440F" w:rsidRPr="009265B0" w:rsidRDefault="0064440F" w:rsidP="00EA23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（6分）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6.1学费收缴</w:t>
            </w:r>
          </w:p>
        </w:tc>
        <w:tc>
          <w:tcPr>
            <w:tcW w:w="2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根据合作办学协议，按时按要求上缴学费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4440F" w:rsidRPr="009265B0" w:rsidTr="00EA2312">
        <w:trPr>
          <w:cantSplit/>
          <w:trHeight w:val="505"/>
        </w:trPr>
        <w:tc>
          <w:tcPr>
            <w:tcW w:w="7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6.2收缴情况</w:t>
            </w:r>
          </w:p>
        </w:tc>
        <w:tc>
          <w:tcPr>
            <w:tcW w:w="2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收费无举报、无投诉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4440F" w:rsidRPr="009265B0" w:rsidTr="00EA2312">
        <w:trPr>
          <w:cantSplit/>
          <w:trHeight w:val="505"/>
        </w:trPr>
        <w:tc>
          <w:tcPr>
            <w:tcW w:w="7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7.学生管理（8分）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7.1班主任配备</w:t>
            </w:r>
          </w:p>
        </w:tc>
        <w:tc>
          <w:tcPr>
            <w:tcW w:w="2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每个班配备专职班主任，班主任工作职责明确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4440F" w:rsidRPr="009265B0" w:rsidTr="00EA2312">
        <w:trPr>
          <w:cantSplit/>
          <w:trHeight w:val="505"/>
        </w:trPr>
        <w:tc>
          <w:tcPr>
            <w:tcW w:w="7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7.2考勤请假制度</w:t>
            </w:r>
          </w:p>
        </w:tc>
        <w:tc>
          <w:tcPr>
            <w:tcW w:w="2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考勤制度完备，请假手续齐全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4440F" w:rsidRPr="009265B0" w:rsidTr="00EA2312">
        <w:trPr>
          <w:cantSplit/>
          <w:trHeight w:val="505"/>
        </w:trPr>
        <w:tc>
          <w:tcPr>
            <w:tcW w:w="7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7.3安全隐患检查</w:t>
            </w:r>
          </w:p>
        </w:tc>
        <w:tc>
          <w:tcPr>
            <w:tcW w:w="2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133E">
              <w:rPr>
                <w:rFonts w:asciiTheme="minorEastAsia" w:eastAsiaTheme="minorEastAsia" w:hAnsiTheme="minorEastAsia" w:hint="eastAsia"/>
                <w:sz w:val="21"/>
                <w:szCs w:val="21"/>
              </w:rPr>
              <w:t>重视稳定工作， 无群体事件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；</w:t>
            </w: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有专人负责安全检查，定期进行安全教育，无重大安全责任事故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4440F" w:rsidRPr="009265B0" w:rsidTr="00EA2312">
        <w:trPr>
          <w:cantSplit/>
        </w:trPr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8.特色（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分）</w:t>
            </w:r>
          </w:p>
        </w:tc>
        <w:tc>
          <w:tcPr>
            <w:tcW w:w="2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有办学特色（需提供案例）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4440F" w:rsidRPr="009265B0" w:rsidTr="00EA2312">
        <w:trPr>
          <w:cantSplit/>
        </w:trPr>
        <w:tc>
          <w:tcPr>
            <w:tcW w:w="38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 xml:space="preserve">  合   计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sz w:val="21"/>
                <w:szCs w:val="21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F" w:rsidRPr="009265B0" w:rsidRDefault="0064440F" w:rsidP="00EA231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4440F" w:rsidRPr="009265B0" w:rsidTr="00EA2312">
        <w:trPr>
          <w:cantSplit/>
          <w:trHeight w:val="196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>站点</w:t>
            </w:r>
          </w:p>
          <w:p w:rsidR="0064440F" w:rsidRPr="009265B0" w:rsidRDefault="0064440F" w:rsidP="00EA23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自评结果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  <w:p w:rsidR="0064440F" w:rsidRPr="009265B0" w:rsidRDefault="0064440F" w:rsidP="00EA231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  <w:p w:rsidR="0064440F" w:rsidRPr="009265B0" w:rsidRDefault="0064440F" w:rsidP="00EA231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  <w:p w:rsidR="0064440F" w:rsidRPr="009265B0" w:rsidRDefault="0064440F" w:rsidP="00EA231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 xml:space="preserve">   (盖章)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联系学院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考评</w:t>
            </w:r>
            <w:r w:rsidRPr="009265B0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结果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  <w:p w:rsidR="0064440F" w:rsidRPr="009265B0" w:rsidRDefault="0064440F" w:rsidP="00EA231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  <w:p w:rsidR="0064440F" w:rsidRPr="009265B0" w:rsidRDefault="0064440F" w:rsidP="00EA231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  <w:p w:rsidR="0064440F" w:rsidRPr="009265B0" w:rsidRDefault="0064440F" w:rsidP="00EA231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 xml:space="preserve">   (盖章)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成教学院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考</w:t>
            </w:r>
            <w:r w:rsidRPr="009265B0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评结果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  <w:p w:rsidR="0064440F" w:rsidRPr="009265B0" w:rsidRDefault="0064440F" w:rsidP="00EA23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  <w:p w:rsidR="0064440F" w:rsidRPr="009265B0" w:rsidRDefault="0064440F" w:rsidP="00EA23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  <w:p w:rsidR="0064440F" w:rsidRPr="009265B0" w:rsidRDefault="0064440F" w:rsidP="00EA23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 xml:space="preserve">   (盖章)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考</w:t>
            </w:r>
            <w:r w:rsidRPr="009265B0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评</w:t>
            </w:r>
          </w:p>
          <w:p w:rsidR="0064440F" w:rsidRPr="009265B0" w:rsidRDefault="0064440F" w:rsidP="00EA23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9265B0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总分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F" w:rsidRPr="009265B0" w:rsidRDefault="0064440F" w:rsidP="00EA23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64440F" w:rsidRPr="00FB38FF" w:rsidRDefault="0064440F" w:rsidP="0064440F">
      <w:pPr>
        <w:rPr>
          <w:rFonts w:eastAsia="宋体"/>
          <w:sz w:val="21"/>
          <w:szCs w:val="24"/>
        </w:rPr>
      </w:pPr>
    </w:p>
    <w:p w:rsidR="0064440F" w:rsidRPr="0019507A" w:rsidRDefault="0064440F" w:rsidP="0064440F">
      <w:pPr>
        <w:ind w:firstLineChars="500" w:firstLine="1400"/>
        <w:rPr>
          <w:rFonts w:asciiTheme="minorEastAsia" w:eastAsiaTheme="minorEastAsia" w:hAnsiTheme="minorEastAsia"/>
          <w:sz w:val="28"/>
          <w:szCs w:val="28"/>
        </w:rPr>
      </w:pPr>
    </w:p>
    <w:p w:rsidR="00510601" w:rsidRDefault="00510601">
      <w:bookmarkStart w:id="0" w:name="_GoBack"/>
      <w:bookmarkEnd w:id="0"/>
    </w:p>
    <w:sectPr w:rsidR="00510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0F"/>
    <w:rsid w:val="004610C5"/>
    <w:rsid w:val="00510601"/>
    <w:rsid w:val="0064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0F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link w:val="1Char"/>
    <w:qFormat/>
    <w:rsid w:val="004610C5"/>
    <w:pPr>
      <w:keepNext/>
      <w:keepLines/>
      <w:spacing w:before="120" w:after="120"/>
      <w:outlineLvl w:val="0"/>
    </w:pPr>
    <w:rPr>
      <w:rFonts w:eastAsia="黑体"/>
      <w:kern w:val="36"/>
      <w:sz w:val="36"/>
    </w:rPr>
  </w:style>
  <w:style w:type="paragraph" w:styleId="2">
    <w:name w:val="heading 2"/>
    <w:basedOn w:val="a"/>
    <w:next w:val="a0"/>
    <w:link w:val="2Char"/>
    <w:qFormat/>
    <w:rsid w:val="004610C5"/>
    <w:pPr>
      <w:adjustRightInd w:val="0"/>
      <w:spacing w:before="60" w:after="60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0"/>
    <w:link w:val="3Char"/>
    <w:qFormat/>
    <w:rsid w:val="004610C5"/>
    <w:pPr>
      <w:adjustRightInd w:val="0"/>
      <w:spacing w:before="60" w:after="60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4610C5"/>
    <w:rPr>
      <w:rFonts w:eastAsia="黑体"/>
      <w:kern w:val="36"/>
      <w:sz w:val="36"/>
    </w:rPr>
  </w:style>
  <w:style w:type="character" w:customStyle="1" w:styleId="2Char">
    <w:name w:val="标题 2 Char"/>
    <w:basedOn w:val="a1"/>
    <w:link w:val="2"/>
    <w:rsid w:val="004610C5"/>
    <w:rPr>
      <w:rFonts w:ascii="Arial" w:eastAsia="黑体" w:hAnsi="Arial"/>
      <w:kern w:val="2"/>
      <w:sz w:val="32"/>
    </w:rPr>
  </w:style>
  <w:style w:type="paragraph" w:styleId="a0">
    <w:name w:val="Normal Indent"/>
    <w:basedOn w:val="a"/>
    <w:uiPriority w:val="99"/>
    <w:semiHidden/>
    <w:unhideWhenUsed/>
    <w:rsid w:val="004610C5"/>
    <w:pPr>
      <w:ind w:firstLineChars="200" w:firstLine="420"/>
    </w:pPr>
  </w:style>
  <w:style w:type="character" w:customStyle="1" w:styleId="3Char">
    <w:name w:val="标题 3 Char"/>
    <w:basedOn w:val="a1"/>
    <w:link w:val="3"/>
    <w:rsid w:val="004610C5"/>
    <w:rPr>
      <w:rFonts w:eastAsia="仿宋_GB2312"/>
      <w:b/>
      <w:kern w:val="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0F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link w:val="1Char"/>
    <w:qFormat/>
    <w:rsid w:val="004610C5"/>
    <w:pPr>
      <w:keepNext/>
      <w:keepLines/>
      <w:spacing w:before="120" w:after="120"/>
      <w:outlineLvl w:val="0"/>
    </w:pPr>
    <w:rPr>
      <w:rFonts w:eastAsia="黑体"/>
      <w:kern w:val="36"/>
      <w:sz w:val="36"/>
    </w:rPr>
  </w:style>
  <w:style w:type="paragraph" w:styleId="2">
    <w:name w:val="heading 2"/>
    <w:basedOn w:val="a"/>
    <w:next w:val="a0"/>
    <w:link w:val="2Char"/>
    <w:qFormat/>
    <w:rsid w:val="004610C5"/>
    <w:pPr>
      <w:adjustRightInd w:val="0"/>
      <w:spacing w:before="60" w:after="60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0"/>
    <w:link w:val="3Char"/>
    <w:qFormat/>
    <w:rsid w:val="004610C5"/>
    <w:pPr>
      <w:adjustRightInd w:val="0"/>
      <w:spacing w:before="60" w:after="60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4610C5"/>
    <w:rPr>
      <w:rFonts w:eastAsia="黑体"/>
      <w:kern w:val="36"/>
      <w:sz w:val="36"/>
    </w:rPr>
  </w:style>
  <w:style w:type="character" w:customStyle="1" w:styleId="2Char">
    <w:name w:val="标题 2 Char"/>
    <w:basedOn w:val="a1"/>
    <w:link w:val="2"/>
    <w:rsid w:val="004610C5"/>
    <w:rPr>
      <w:rFonts w:ascii="Arial" w:eastAsia="黑体" w:hAnsi="Arial"/>
      <w:kern w:val="2"/>
      <w:sz w:val="32"/>
    </w:rPr>
  </w:style>
  <w:style w:type="paragraph" w:styleId="a0">
    <w:name w:val="Normal Indent"/>
    <w:basedOn w:val="a"/>
    <w:uiPriority w:val="99"/>
    <w:semiHidden/>
    <w:unhideWhenUsed/>
    <w:rsid w:val="004610C5"/>
    <w:pPr>
      <w:ind w:firstLineChars="200" w:firstLine="420"/>
    </w:pPr>
  </w:style>
  <w:style w:type="character" w:customStyle="1" w:styleId="3Char">
    <w:name w:val="标题 3 Char"/>
    <w:basedOn w:val="a1"/>
    <w:link w:val="3"/>
    <w:rsid w:val="004610C5"/>
    <w:rPr>
      <w:rFonts w:eastAsia="仿宋_GB2312"/>
      <w:b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Company>Microsoft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金宏伟</dc:creator>
  <cp:lastModifiedBy>金宏伟</cp:lastModifiedBy>
  <cp:revision>1</cp:revision>
  <dcterms:created xsi:type="dcterms:W3CDTF">2018-10-09T00:10:00Z</dcterms:created>
  <dcterms:modified xsi:type="dcterms:W3CDTF">2018-10-09T00:11:00Z</dcterms:modified>
</cp:coreProperties>
</file>